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095E" w14:textId="0997D060" w:rsidR="008759AC" w:rsidRDefault="00121E0D" w:rsidP="00121E0D">
      <w:pPr>
        <w:jc w:val="center"/>
        <w:rPr>
          <w:rFonts w:ascii="Franklin Gothic Medium" w:hAnsi="Franklin Gothic Medium"/>
          <w:sz w:val="144"/>
          <w:szCs w:val="144"/>
        </w:rPr>
      </w:pPr>
      <w:r>
        <w:rPr>
          <w:rFonts w:ascii="Franklin Gothic Medium" w:hAnsi="Franklin Gothic Medium"/>
          <w:sz w:val="144"/>
          <w:szCs w:val="144"/>
        </w:rPr>
        <w:t>BĀR</w:t>
      </w:r>
    </w:p>
    <w:p w14:paraId="2021BA95" w14:textId="3487856D" w:rsidR="00121E0D" w:rsidRDefault="00121E0D" w:rsidP="00121E0D">
      <w:pPr>
        <w:jc w:val="center"/>
        <w:rPr>
          <w:rFonts w:ascii="Franklin Gothic Medium" w:hAnsi="Franklin Gothic Medium"/>
          <w:sz w:val="72"/>
          <w:szCs w:val="72"/>
        </w:rPr>
      </w:pPr>
      <w:r w:rsidRPr="001827FC">
        <w:rPr>
          <w:rFonts w:ascii="Franklin Gothic Medium" w:hAnsi="Franklin Gothic Medium"/>
          <w:sz w:val="72"/>
          <w:szCs w:val="72"/>
        </w:rPr>
        <w:t>Everything</w:t>
      </w:r>
      <w:r>
        <w:rPr>
          <w:rFonts w:ascii="Franklin Gothic Medium" w:hAnsi="Franklin Gothic Medium"/>
          <w:sz w:val="72"/>
          <w:szCs w:val="72"/>
        </w:rPr>
        <w:t xml:space="preserve"> you need</w:t>
      </w:r>
      <w:bookmarkStart w:id="0" w:name="_GoBack"/>
      <w:bookmarkEnd w:id="0"/>
    </w:p>
    <w:p w14:paraId="288BC5DC" w14:textId="2D80432F" w:rsidR="00A95E8B" w:rsidRDefault="00121E0D" w:rsidP="00A95E8B">
      <w:pPr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(</w:t>
      </w:r>
      <w:r w:rsidR="00DD5017">
        <w:rPr>
          <w:rFonts w:ascii="Franklin Gothic Medium" w:hAnsi="Franklin Gothic Medium"/>
          <w:sz w:val="24"/>
          <w:szCs w:val="24"/>
        </w:rPr>
        <w:t>Nothing</w:t>
      </w:r>
      <w:r>
        <w:rPr>
          <w:rFonts w:ascii="Franklin Gothic Medium" w:hAnsi="Franklin Gothic Medium"/>
          <w:sz w:val="24"/>
          <w:szCs w:val="24"/>
        </w:rPr>
        <w:t xml:space="preserve"> you don’t)</w:t>
      </w:r>
    </w:p>
    <w:p w14:paraId="01B9287F" w14:textId="37533035" w:rsidR="00121E0D" w:rsidRDefault="00121E0D" w:rsidP="00121E0D">
      <w:pPr>
        <w:jc w:val="center"/>
        <w:rPr>
          <w:rFonts w:ascii="Franklin Gothic Medium" w:hAnsi="Franklin Gothic Medium"/>
          <w:sz w:val="24"/>
          <w:szCs w:val="24"/>
        </w:rPr>
      </w:pPr>
    </w:p>
    <w:p w14:paraId="0D6D3135" w14:textId="3E825E41" w:rsidR="00121E0D" w:rsidRDefault="00DD5017" w:rsidP="00121E0D">
      <w:pPr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noProof/>
          <w:sz w:val="24"/>
          <w:szCs w:val="24"/>
        </w:rPr>
        <w:drawing>
          <wp:inline distT="0" distB="0" distL="0" distR="0" wp14:anchorId="2A66CADE" wp14:editId="5329A329">
            <wp:extent cx="5943600" cy="478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F81E" w14:textId="48F17E39" w:rsidR="00121E0D" w:rsidRDefault="00121E0D" w:rsidP="00121E0D">
      <w:pPr>
        <w:jc w:val="center"/>
        <w:rPr>
          <w:rFonts w:ascii="Franklin Gothic Medium" w:hAnsi="Franklin Gothic Medium"/>
          <w:sz w:val="24"/>
          <w:szCs w:val="24"/>
        </w:rPr>
      </w:pPr>
    </w:p>
    <w:p w14:paraId="73843D20" w14:textId="3329EE76" w:rsidR="00121E0D" w:rsidRDefault="00121E0D" w:rsidP="00121E0D">
      <w:pPr>
        <w:jc w:val="center"/>
        <w:rPr>
          <w:rFonts w:ascii="Franklin Gothic Medium" w:hAnsi="Franklin Gothic Medium"/>
          <w:sz w:val="24"/>
          <w:szCs w:val="24"/>
        </w:rPr>
      </w:pPr>
    </w:p>
    <w:p w14:paraId="7F471474" w14:textId="04484553" w:rsidR="00121E0D" w:rsidRDefault="003C0E30" w:rsidP="00DD5017">
      <w:pPr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Note: Toiletries pictured are not included</w:t>
      </w:r>
    </w:p>
    <w:p w14:paraId="4C0070BB" w14:textId="77777777" w:rsidR="001827FC" w:rsidRDefault="001827FC" w:rsidP="001827FC">
      <w:pPr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72"/>
          <w:szCs w:val="72"/>
        </w:rPr>
        <w:lastRenderedPageBreak/>
        <w:t>Before You Begin</w:t>
      </w:r>
    </w:p>
    <w:p w14:paraId="17E65EF6" w14:textId="77777777" w:rsidR="001827FC" w:rsidRDefault="001827FC" w:rsidP="001827FC">
      <w:pPr>
        <w:jc w:val="center"/>
        <w:rPr>
          <w:rFonts w:ascii="Franklin Gothic Medium" w:hAnsi="Franklin Gothic Medium"/>
          <w:sz w:val="72"/>
          <w:szCs w:val="72"/>
        </w:rPr>
      </w:pPr>
    </w:p>
    <w:p w14:paraId="7A4AE0C5" w14:textId="13368DAC" w:rsidR="001827FC" w:rsidRPr="001827FC" w:rsidRDefault="001827FC" w:rsidP="001827FC">
      <w:pPr>
        <w:pStyle w:val="ListParagraph"/>
        <w:numPr>
          <w:ilvl w:val="0"/>
          <w:numId w:val="2"/>
        </w:numPr>
        <w:jc w:val="center"/>
        <w:rPr>
          <w:rFonts w:ascii="Franklin Gothic Medium" w:hAnsi="Franklin Gothic Medium"/>
          <w:sz w:val="72"/>
          <w:szCs w:val="72"/>
        </w:rPr>
      </w:pPr>
      <w:r w:rsidRPr="001827FC">
        <w:rPr>
          <w:rFonts w:ascii="Franklin Gothic Medium" w:hAnsi="Franklin Gothic Medium"/>
          <w:sz w:val="48"/>
          <w:szCs w:val="48"/>
        </w:rPr>
        <w:t>Remove your BĀR from its packaging</w:t>
      </w:r>
      <w:r>
        <w:rPr>
          <w:rFonts w:ascii="Franklin Gothic Medium" w:hAnsi="Franklin Gothic Medium"/>
          <w:sz w:val="48"/>
          <w:szCs w:val="48"/>
        </w:rPr>
        <w:t>.</w:t>
      </w:r>
    </w:p>
    <w:p w14:paraId="39C874F5" w14:textId="50CA8356" w:rsidR="001827FC" w:rsidRPr="002D5042" w:rsidRDefault="001827FC" w:rsidP="002D5042">
      <w:pPr>
        <w:pStyle w:val="ListParagraph"/>
        <w:numPr>
          <w:ilvl w:val="0"/>
          <w:numId w:val="2"/>
        </w:numPr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48"/>
          <w:szCs w:val="48"/>
        </w:rPr>
        <w:t>Thoroughly wash both the container and lid. (Wash by hand or in the dishwasher)</w:t>
      </w:r>
    </w:p>
    <w:p w14:paraId="2D380C8E" w14:textId="364A333C" w:rsidR="002D5042" w:rsidRPr="002D5042" w:rsidRDefault="002D5042" w:rsidP="002D5042">
      <w:pPr>
        <w:pStyle w:val="ListParagraph"/>
        <w:numPr>
          <w:ilvl w:val="0"/>
          <w:numId w:val="2"/>
        </w:numPr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48"/>
          <w:szCs w:val="48"/>
        </w:rPr>
        <w:t>Ensure your BĀR is completely dry before assembly</w:t>
      </w:r>
      <w:r w:rsidR="000D7DE2">
        <w:rPr>
          <w:rFonts w:ascii="Franklin Gothic Medium" w:hAnsi="Franklin Gothic Medium"/>
          <w:sz w:val="48"/>
          <w:szCs w:val="48"/>
        </w:rPr>
        <w:t>.</w:t>
      </w:r>
    </w:p>
    <w:p w14:paraId="49B42005" w14:textId="583B71C5" w:rsidR="002D5042" w:rsidRPr="000D7DE2" w:rsidRDefault="002D5042" w:rsidP="002D5042">
      <w:pPr>
        <w:pStyle w:val="ListParagraph"/>
        <w:numPr>
          <w:ilvl w:val="0"/>
          <w:numId w:val="2"/>
        </w:numPr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48"/>
          <w:szCs w:val="48"/>
        </w:rPr>
        <w:t>Load up your toiletries</w:t>
      </w:r>
      <w:r w:rsidR="000D7DE2">
        <w:rPr>
          <w:rFonts w:ascii="Franklin Gothic Medium" w:hAnsi="Franklin Gothic Medium"/>
          <w:sz w:val="48"/>
          <w:szCs w:val="48"/>
        </w:rPr>
        <w:t>.</w:t>
      </w:r>
      <w:r w:rsidR="00533F6A">
        <w:rPr>
          <w:rFonts w:ascii="Franklin Gothic Medium" w:hAnsi="Franklin Gothic Medium"/>
          <w:sz w:val="48"/>
          <w:szCs w:val="48"/>
        </w:rPr>
        <w:t xml:space="preserve"> (Your BĀR is sized to </w:t>
      </w:r>
      <w:r w:rsidR="001400C3">
        <w:rPr>
          <w:rFonts w:ascii="Franklin Gothic Medium" w:hAnsi="Franklin Gothic Medium"/>
          <w:sz w:val="48"/>
          <w:szCs w:val="48"/>
        </w:rPr>
        <w:t>accommodate toiletries of many sizes.)</w:t>
      </w:r>
      <w:r w:rsidR="00533F6A">
        <w:rPr>
          <w:rFonts w:ascii="Franklin Gothic Medium" w:hAnsi="Franklin Gothic Medium"/>
          <w:sz w:val="48"/>
          <w:szCs w:val="48"/>
        </w:rPr>
        <w:t xml:space="preserve"> </w:t>
      </w:r>
    </w:p>
    <w:p w14:paraId="07E5FF7E" w14:textId="04EF01B8" w:rsidR="000D7DE2" w:rsidRPr="002D5042" w:rsidRDefault="000D7DE2" w:rsidP="002D5042">
      <w:pPr>
        <w:pStyle w:val="ListParagraph"/>
        <w:numPr>
          <w:ilvl w:val="0"/>
          <w:numId w:val="2"/>
        </w:numPr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48"/>
          <w:szCs w:val="48"/>
        </w:rPr>
        <w:t>Secure the watertight lid to the body.</w:t>
      </w:r>
    </w:p>
    <w:p w14:paraId="5E6E4C73" w14:textId="579C5E56" w:rsidR="002D5042" w:rsidRPr="000D7DE2" w:rsidRDefault="002D5042" w:rsidP="002D5042">
      <w:pPr>
        <w:pStyle w:val="ListParagraph"/>
        <w:numPr>
          <w:ilvl w:val="0"/>
          <w:numId w:val="2"/>
        </w:numPr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48"/>
          <w:szCs w:val="48"/>
        </w:rPr>
        <w:t>Explore the world</w:t>
      </w:r>
      <w:r w:rsidR="000D7DE2">
        <w:rPr>
          <w:rFonts w:ascii="Franklin Gothic Medium" w:hAnsi="Franklin Gothic Medium"/>
          <w:sz w:val="48"/>
          <w:szCs w:val="48"/>
        </w:rPr>
        <w:t>!</w:t>
      </w:r>
    </w:p>
    <w:p w14:paraId="24DBE568" w14:textId="0B398A17" w:rsidR="000D7DE2" w:rsidRDefault="000D7DE2" w:rsidP="000D7DE2">
      <w:pPr>
        <w:jc w:val="center"/>
        <w:rPr>
          <w:rFonts w:ascii="Franklin Gothic Medium" w:hAnsi="Franklin Gothic Medium"/>
          <w:sz w:val="72"/>
          <w:szCs w:val="72"/>
        </w:rPr>
      </w:pPr>
    </w:p>
    <w:p w14:paraId="397339BF" w14:textId="147B205E" w:rsidR="000D7DE2" w:rsidRDefault="000D7DE2" w:rsidP="000D7DE2">
      <w:pPr>
        <w:jc w:val="center"/>
        <w:rPr>
          <w:rFonts w:ascii="Franklin Gothic Medium" w:hAnsi="Franklin Gothic Medium"/>
          <w:sz w:val="72"/>
          <w:szCs w:val="72"/>
        </w:rPr>
      </w:pPr>
    </w:p>
    <w:p w14:paraId="529570AB" w14:textId="4A1024A4" w:rsidR="000D7DE2" w:rsidRDefault="000D7DE2" w:rsidP="000D7DE2">
      <w:pPr>
        <w:jc w:val="center"/>
        <w:rPr>
          <w:rFonts w:ascii="Franklin Gothic Medium" w:hAnsi="Franklin Gothic Medium"/>
          <w:sz w:val="72"/>
          <w:szCs w:val="72"/>
        </w:rPr>
      </w:pPr>
    </w:p>
    <w:p w14:paraId="3AD36D8B" w14:textId="77777777" w:rsidR="001400C3" w:rsidRDefault="001400C3" w:rsidP="001400C3">
      <w:pPr>
        <w:rPr>
          <w:rFonts w:ascii="Franklin Gothic Medium" w:hAnsi="Franklin Gothic Medium"/>
          <w:sz w:val="72"/>
          <w:szCs w:val="72"/>
        </w:rPr>
      </w:pPr>
    </w:p>
    <w:p w14:paraId="4529013C" w14:textId="7B88668F" w:rsidR="000C6AA3" w:rsidRDefault="000C6AA3" w:rsidP="001400C3">
      <w:pPr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72"/>
          <w:szCs w:val="72"/>
        </w:rPr>
        <w:lastRenderedPageBreak/>
        <w:t>To Use Stand Feature:</w:t>
      </w:r>
    </w:p>
    <w:p w14:paraId="7638DCC9" w14:textId="1BFAADCF" w:rsidR="000C6AA3" w:rsidRPr="00C57C21" w:rsidRDefault="000C6AA3" w:rsidP="000C6AA3">
      <w:pPr>
        <w:pStyle w:val="ListParagraph"/>
        <w:numPr>
          <w:ilvl w:val="0"/>
          <w:numId w:val="6"/>
        </w:numPr>
        <w:jc w:val="center"/>
        <w:rPr>
          <w:rFonts w:ascii="Franklin Gothic Medium" w:hAnsi="Franklin Gothic Medium"/>
          <w:sz w:val="40"/>
          <w:szCs w:val="40"/>
        </w:rPr>
      </w:pPr>
      <w:r w:rsidRPr="00C57C21">
        <w:rPr>
          <w:rFonts w:ascii="Franklin Gothic Medium" w:hAnsi="Franklin Gothic Medium"/>
          <w:sz w:val="40"/>
          <w:szCs w:val="40"/>
        </w:rPr>
        <w:t>Remove Lid</w:t>
      </w:r>
    </w:p>
    <w:p w14:paraId="7AEA9771" w14:textId="039DB2BE" w:rsidR="000C6AA3" w:rsidRPr="00C57C21" w:rsidRDefault="000C6AA3" w:rsidP="000C6AA3">
      <w:pPr>
        <w:pStyle w:val="ListParagraph"/>
        <w:numPr>
          <w:ilvl w:val="0"/>
          <w:numId w:val="6"/>
        </w:numPr>
        <w:jc w:val="center"/>
        <w:rPr>
          <w:rFonts w:ascii="Franklin Gothic Medium" w:hAnsi="Franklin Gothic Medium"/>
          <w:sz w:val="40"/>
          <w:szCs w:val="40"/>
        </w:rPr>
      </w:pPr>
      <w:r w:rsidRPr="00C57C21">
        <w:rPr>
          <w:rFonts w:ascii="Franklin Gothic Medium" w:hAnsi="Franklin Gothic Medium"/>
          <w:sz w:val="40"/>
          <w:szCs w:val="40"/>
        </w:rPr>
        <w:t xml:space="preserve">Insert </w:t>
      </w:r>
      <w:r w:rsidR="00E42F56">
        <w:rPr>
          <w:rFonts w:ascii="Franklin Gothic Medium" w:hAnsi="Franklin Gothic Medium"/>
          <w:sz w:val="40"/>
          <w:szCs w:val="40"/>
        </w:rPr>
        <w:t>l</w:t>
      </w:r>
      <w:r w:rsidRPr="00C57C21">
        <w:rPr>
          <w:rFonts w:ascii="Franklin Gothic Medium" w:hAnsi="Franklin Gothic Medium"/>
          <w:sz w:val="40"/>
          <w:szCs w:val="40"/>
        </w:rPr>
        <w:t xml:space="preserve">onger portion of </w:t>
      </w:r>
      <w:r w:rsidR="00082AE3">
        <w:rPr>
          <w:rFonts w:ascii="Franklin Gothic Medium" w:hAnsi="Franklin Gothic Medium"/>
          <w:sz w:val="40"/>
          <w:szCs w:val="40"/>
        </w:rPr>
        <w:t>L</w:t>
      </w:r>
      <w:r w:rsidRPr="00C57C21">
        <w:rPr>
          <w:rFonts w:ascii="Franklin Gothic Medium" w:hAnsi="Franklin Gothic Medium"/>
          <w:sz w:val="40"/>
          <w:szCs w:val="40"/>
        </w:rPr>
        <w:t>id (A) into retaining slot</w:t>
      </w:r>
      <w:r w:rsidR="00246AE6" w:rsidRPr="00C57C21">
        <w:rPr>
          <w:rFonts w:ascii="Franklin Gothic Medium" w:hAnsi="Franklin Gothic Medium"/>
          <w:sz w:val="40"/>
          <w:szCs w:val="40"/>
        </w:rPr>
        <w:t xml:space="preserve"> (B)</w:t>
      </w:r>
      <w:r w:rsidRPr="00C57C21">
        <w:rPr>
          <w:rFonts w:ascii="Franklin Gothic Medium" w:hAnsi="Franklin Gothic Medium"/>
          <w:sz w:val="40"/>
          <w:szCs w:val="40"/>
        </w:rPr>
        <w:t xml:space="preserve"> on rear of container.</w:t>
      </w:r>
    </w:p>
    <w:p w14:paraId="01AB05DE" w14:textId="27FF0118" w:rsidR="000C6AA3" w:rsidRDefault="00C57C21" w:rsidP="000D7DE2">
      <w:pPr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0A647" wp14:editId="328C21E8">
                <wp:simplePos x="0" y="0"/>
                <wp:positionH relativeFrom="column">
                  <wp:posOffset>3123458</wp:posOffset>
                </wp:positionH>
                <wp:positionV relativeFrom="paragraph">
                  <wp:posOffset>365554</wp:posOffset>
                </wp:positionV>
                <wp:extent cx="523875" cy="635000"/>
                <wp:effectExtent l="552450" t="0" r="28575" b="298450"/>
                <wp:wrapNone/>
                <wp:docPr id="10" name="Callout: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35000"/>
                        </a:xfrm>
                        <a:prstGeom prst="borderCallout1">
                          <a:avLst>
                            <a:gd name="adj1" fmla="val 101036"/>
                            <a:gd name="adj2" fmla="val -6066"/>
                            <a:gd name="adj3" fmla="val 143822"/>
                            <a:gd name="adj4" fmla="val -101815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5A724" w14:textId="512C0650" w:rsidR="00C57C21" w:rsidRPr="00204475" w:rsidRDefault="00C57C21" w:rsidP="00C57C21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0A64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0" o:spid="_x0000_s1026" type="#_x0000_t47" style="position:absolute;left:0;text-align:left;margin-left:245.95pt;margin-top:28.8pt;width:41.25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" adj="-21992,31066,-1310,2182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955A724" w14:textId="512C0650" w:rsidR="00C57C21" w:rsidRPr="00204475" w:rsidRDefault="00C57C21" w:rsidP="00C57C21">
                      <w:pPr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Franklin Gothic Medium" w:hAnsi="Franklin Gothic Medium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D38D5" wp14:editId="34C240DE">
                <wp:simplePos x="0" y="0"/>
                <wp:positionH relativeFrom="column">
                  <wp:posOffset>3163570</wp:posOffset>
                </wp:positionH>
                <wp:positionV relativeFrom="paragraph">
                  <wp:posOffset>2743455</wp:posOffset>
                </wp:positionV>
                <wp:extent cx="523875" cy="635000"/>
                <wp:effectExtent l="76200" t="685800" r="28575" b="12700"/>
                <wp:wrapNone/>
                <wp:docPr id="8" name="Callout: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35000"/>
                        </a:xfrm>
                        <a:prstGeom prst="borderCallout1">
                          <a:avLst>
                            <a:gd name="adj1" fmla="val -5561"/>
                            <a:gd name="adj2" fmla="val 10935"/>
                            <a:gd name="adj3" fmla="val -108645"/>
                            <a:gd name="adj4" fmla="val -12275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0CB07" w14:textId="01EAA79C" w:rsidR="00C57C21" w:rsidRPr="00204475" w:rsidRDefault="00C57C21" w:rsidP="00C57C21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  <w:t>A</w:t>
                            </w:r>
                            <w:r w:rsidRPr="00C57C21">
                              <w:rPr>
                                <w:rFonts w:ascii="Franklin Gothic Medium" w:hAnsi="Franklin Gothic Medium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C89DB5E" wp14:editId="236D9835">
                                  <wp:extent cx="334645" cy="232410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23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38D5" id="Callout: Line 8" o:spid="_x0000_s1027" type="#_x0000_t47" style="position:absolute;left:0;text-align:left;margin-left:249.1pt;margin-top:3in;width:41.2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" adj="-2651,-23467,2362,-120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4D0CB07" w14:textId="01EAA79C" w:rsidR="00C57C21" w:rsidRPr="00204475" w:rsidRDefault="00C57C21" w:rsidP="00C57C21">
                      <w:pPr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  <w:t>A</w:t>
                      </w:r>
                      <w:r w:rsidRPr="00C57C21">
                        <w:rPr>
                          <w:rFonts w:ascii="Franklin Gothic Medium" w:hAnsi="Franklin Gothic Medium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5C89DB5E" wp14:editId="236D9835">
                            <wp:extent cx="334645" cy="232410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23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AE6">
        <w:rPr>
          <w:rFonts w:ascii="Franklin Gothic Medium" w:hAnsi="Franklin Gothic Medium"/>
          <w:noProof/>
          <w:sz w:val="72"/>
          <w:szCs w:val="72"/>
        </w:rPr>
        <w:drawing>
          <wp:inline distT="0" distB="0" distL="0" distR="0" wp14:anchorId="223D01CE" wp14:editId="61F07E9C">
            <wp:extent cx="5847331" cy="4518562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541" cy="453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06620" w14:textId="77777777" w:rsidR="000C6AA3" w:rsidRDefault="000C6AA3" w:rsidP="000D7DE2">
      <w:pPr>
        <w:jc w:val="center"/>
        <w:rPr>
          <w:rFonts w:ascii="Franklin Gothic Medium" w:hAnsi="Franklin Gothic Medium"/>
          <w:sz w:val="72"/>
          <w:szCs w:val="72"/>
        </w:rPr>
      </w:pPr>
    </w:p>
    <w:p w14:paraId="59B87AEC" w14:textId="77777777" w:rsidR="00C57C21" w:rsidRDefault="00C57C21" w:rsidP="000D7DE2">
      <w:pPr>
        <w:jc w:val="center"/>
        <w:rPr>
          <w:rFonts w:ascii="Franklin Gothic Medium" w:hAnsi="Franklin Gothic Medium"/>
          <w:sz w:val="72"/>
          <w:szCs w:val="72"/>
        </w:rPr>
      </w:pPr>
    </w:p>
    <w:p w14:paraId="5246C9B2" w14:textId="77777777" w:rsidR="00C57C21" w:rsidRDefault="00C57C21" w:rsidP="000D7DE2">
      <w:pPr>
        <w:jc w:val="center"/>
        <w:rPr>
          <w:rFonts w:ascii="Franklin Gothic Medium" w:hAnsi="Franklin Gothic Medium"/>
          <w:sz w:val="72"/>
          <w:szCs w:val="72"/>
        </w:rPr>
      </w:pPr>
    </w:p>
    <w:p w14:paraId="2B39CBE8" w14:textId="2784E38A" w:rsidR="000D7DE2" w:rsidRDefault="000D7DE2" w:rsidP="00C57C21">
      <w:pPr>
        <w:jc w:val="center"/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72"/>
          <w:szCs w:val="72"/>
        </w:rPr>
        <w:t>Caution:</w:t>
      </w:r>
    </w:p>
    <w:p w14:paraId="3019F51F" w14:textId="77777777" w:rsidR="00C57C21" w:rsidRDefault="00C57C21" w:rsidP="00C57C21">
      <w:pPr>
        <w:jc w:val="center"/>
        <w:rPr>
          <w:rFonts w:ascii="Franklin Gothic Medium" w:hAnsi="Franklin Gothic Medium"/>
          <w:sz w:val="72"/>
          <w:szCs w:val="72"/>
        </w:rPr>
      </w:pPr>
    </w:p>
    <w:p w14:paraId="4827699A" w14:textId="3527DB3F" w:rsidR="006D1A0A" w:rsidRPr="006D1A0A" w:rsidRDefault="000D7DE2" w:rsidP="000D7DE2">
      <w:pPr>
        <w:pStyle w:val="ListParagraph"/>
        <w:numPr>
          <w:ilvl w:val="0"/>
          <w:numId w:val="3"/>
        </w:numPr>
        <w:jc w:val="center"/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sz w:val="52"/>
          <w:szCs w:val="52"/>
        </w:rPr>
        <w:t xml:space="preserve"> Your </w:t>
      </w:r>
      <w:r>
        <w:rPr>
          <w:rFonts w:ascii="Franklin Gothic Medium" w:hAnsi="Franklin Gothic Medium"/>
          <w:sz w:val="48"/>
          <w:szCs w:val="48"/>
        </w:rPr>
        <w:t xml:space="preserve">BĀR is </w:t>
      </w:r>
      <w:r w:rsidR="006D1A0A">
        <w:rPr>
          <w:rFonts w:ascii="Franklin Gothic Medium" w:hAnsi="Franklin Gothic Medium"/>
          <w:sz w:val="48"/>
          <w:szCs w:val="48"/>
        </w:rPr>
        <w:t>dishwasher safe</w:t>
      </w:r>
      <w:r w:rsidR="003C0E30">
        <w:rPr>
          <w:rFonts w:ascii="Franklin Gothic Medium" w:hAnsi="Franklin Gothic Medium"/>
          <w:sz w:val="48"/>
          <w:szCs w:val="48"/>
        </w:rPr>
        <w:t xml:space="preserve"> (top rack)</w:t>
      </w:r>
      <w:r w:rsidR="006D1A0A">
        <w:rPr>
          <w:rFonts w:ascii="Franklin Gothic Medium" w:hAnsi="Franklin Gothic Medium"/>
          <w:sz w:val="48"/>
          <w:szCs w:val="48"/>
        </w:rPr>
        <w:t xml:space="preserve"> </w:t>
      </w:r>
      <w:r w:rsidR="00C37D26">
        <w:rPr>
          <w:rFonts w:ascii="Franklin Gothic Medium" w:hAnsi="Franklin Gothic Medium"/>
          <w:sz w:val="48"/>
          <w:szCs w:val="48"/>
        </w:rPr>
        <w:t>and</w:t>
      </w:r>
      <w:r w:rsidR="006D1A0A">
        <w:rPr>
          <w:rFonts w:ascii="Franklin Gothic Medium" w:hAnsi="Franklin Gothic Medium"/>
          <w:sz w:val="48"/>
          <w:szCs w:val="48"/>
        </w:rPr>
        <w:t xml:space="preserve"> food safe, but it does need to be cleaned</w:t>
      </w:r>
      <w:r w:rsidR="00E42F56">
        <w:rPr>
          <w:rFonts w:ascii="Franklin Gothic Medium" w:hAnsi="Franklin Gothic Medium"/>
          <w:sz w:val="48"/>
          <w:szCs w:val="48"/>
        </w:rPr>
        <w:t xml:space="preserve">. </w:t>
      </w:r>
      <w:r w:rsidR="006D1A0A">
        <w:rPr>
          <w:rFonts w:ascii="Franklin Gothic Medium" w:hAnsi="Franklin Gothic Medium"/>
          <w:sz w:val="48"/>
          <w:szCs w:val="48"/>
        </w:rPr>
        <w:t>Periodically wash your BĀR to ensure long service life.</w:t>
      </w:r>
    </w:p>
    <w:p w14:paraId="19B006DD" w14:textId="3E3E2B4B" w:rsidR="000D7DE2" w:rsidRDefault="000D7DE2" w:rsidP="000D7DE2">
      <w:pPr>
        <w:pStyle w:val="ListParagraph"/>
        <w:numPr>
          <w:ilvl w:val="0"/>
          <w:numId w:val="3"/>
        </w:numPr>
        <w:jc w:val="center"/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sz w:val="52"/>
          <w:szCs w:val="52"/>
        </w:rPr>
        <w:t xml:space="preserve"> </w:t>
      </w:r>
      <w:r w:rsidR="003C0E30">
        <w:rPr>
          <w:rFonts w:ascii="Franklin Gothic Medium" w:hAnsi="Franklin Gothic Medium"/>
          <w:sz w:val="52"/>
          <w:szCs w:val="52"/>
        </w:rPr>
        <w:t>Periodically inspect your container</w:t>
      </w:r>
      <w:r w:rsidR="00E42F56">
        <w:rPr>
          <w:rFonts w:ascii="Franklin Gothic Medium" w:hAnsi="Franklin Gothic Medium"/>
          <w:sz w:val="52"/>
          <w:szCs w:val="52"/>
        </w:rPr>
        <w:t xml:space="preserve">. </w:t>
      </w:r>
      <w:r w:rsidR="003C0E30">
        <w:rPr>
          <w:rFonts w:ascii="Franklin Gothic Medium" w:hAnsi="Franklin Gothic Medium"/>
          <w:sz w:val="52"/>
          <w:szCs w:val="52"/>
        </w:rPr>
        <w:t>If damage is noticed, discontinue use.</w:t>
      </w:r>
    </w:p>
    <w:p w14:paraId="39275F3C" w14:textId="61336B5E" w:rsidR="003C0E30" w:rsidRDefault="003C0E30" w:rsidP="000D7DE2">
      <w:pPr>
        <w:pStyle w:val="ListParagraph"/>
        <w:numPr>
          <w:ilvl w:val="0"/>
          <w:numId w:val="3"/>
        </w:numPr>
        <w:jc w:val="center"/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sz w:val="52"/>
          <w:szCs w:val="52"/>
        </w:rPr>
        <w:t xml:space="preserve">Periodically inspect your </w:t>
      </w:r>
      <w:r w:rsidR="00EA4D9E">
        <w:rPr>
          <w:rFonts w:ascii="Franklin Gothic Medium" w:hAnsi="Franklin Gothic Medium"/>
          <w:sz w:val="52"/>
          <w:szCs w:val="52"/>
        </w:rPr>
        <w:t xml:space="preserve">gasket </w:t>
      </w:r>
      <w:r>
        <w:rPr>
          <w:rFonts w:ascii="Franklin Gothic Medium" w:hAnsi="Franklin Gothic Medium"/>
          <w:sz w:val="52"/>
          <w:szCs w:val="52"/>
        </w:rPr>
        <w:t>to ensure waterproofness</w:t>
      </w:r>
      <w:r w:rsidR="00E42F56">
        <w:rPr>
          <w:rFonts w:ascii="Franklin Gothic Medium" w:hAnsi="Franklin Gothic Medium"/>
          <w:sz w:val="52"/>
          <w:szCs w:val="52"/>
        </w:rPr>
        <w:t xml:space="preserve">. </w:t>
      </w:r>
      <w:r>
        <w:rPr>
          <w:rFonts w:ascii="Franklin Gothic Medium" w:hAnsi="Franklin Gothic Medium"/>
          <w:sz w:val="52"/>
          <w:szCs w:val="52"/>
        </w:rPr>
        <w:t>If damage is noticed,</w:t>
      </w:r>
      <w:r w:rsidR="00EA4D9E">
        <w:rPr>
          <w:rFonts w:ascii="Franklin Gothic Medium" w:hAnsi="Franklin Gothic Medium"/>
          <w:sz w:val="52"/>
          <w:szCs w:val="52"/>
        </w:rPr>
        <w:t xml:space="preserve"> discontinue use.</w:t>
      </w:r>
    </w:p>
    <w:p w14:paraId="0E6A90E1" w14:textId="31CB07B2" w:rsidR="00DD5017" w:rsidRDefault="00DD5017" w:rsidP="00DD5017">
      <w:pPr>
        <w:jc w:val="center"/>
        <w:rPr>
          <w:rFonts w:ascii="Franklin Gothic Medium" w:hAnsi="Franklin Gothic Medium"/>
          <w:sz w:val="52"/>
          <w:szCs w:val="52"/>
        </w:rPr>
      </w:pPr>
    </w:p>
    <w:p w14:paraId="54F31327" w14:textId="0C3290B2" w:rsidR="00DD5017" w:rsidRDefault="00DD5017" w:rsidP="00DD5017">
      <w:pPr>
        <w:jc w:val="center"/>
        <w:rPr>
          <w:rFonts w:ascii="Franklin Gothic Medium" w:hAnsi="Franklin Gothic Medium"/>
          <w:sz w:val="52"/>
          <w:szCs w:val="52"/>
        </w:rPr>
      </w:pPr>
    </w:p>
    <w:p w14:paraId="0AE5A1C2" w14:textId="77777777" w:rsidR="00DD5017" w:rsidRPr="00DD5017" w:rsidRDefault="00DD5017" w:rsidP="00DD5017">
      <w:pPr>
        <w:jc w:val="center"/>
        <w:rPr>
          <w:rFonts w:ascii="Franklin Gothic Medium" w:hAnsi="Franklin Gothic Medium"/>
          <w:sz w:val="52"/>
          <w:szCs w:val="52"/>
        </w:rPr>
      </w:pPr>
    </w:p>
    <w:p w14:paraId="2DC663DB" w14:textId="2EF1A073" w:rsidR="003C0E30" w:rsidRDefault="003C0E30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p w14:paraId="3F172EC2" w14:textId="77777777" w:rsidR="00C57C21" w:rsidRDefault="00C57C21" w:rsidP="00EA4D9E">
      <w:pPr>
        <w:jc w:val="center"/>
        <w:rPr>
          <w:rFonts w:ascii="Franklin Gothic Medium" w:hAnsi="Franklin Gothic Medium"/>
          <w:sz w:val="52"/>
          <w:szCs w:val="52"/>
        </w:rPr>
      </w:pPr>
    </w:p>
    <w:p w14:paraId="334369DE" w14:textId="6EDD6922" w:rsidR="003C0E30" w:rsidRDefault="003C0E30" w:rsidP="00EA4D9E">
      <w:pPr>
        <w:jc w:val="center"/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sz w:val="52"/>
          <w:szCs w:val="52"/>
        </w:rPr>
        <w:t>Warranty</w:t>
      </w:r>
    </w:p>
    <w:p w14:paraId="1007332A" w14:textId="7F4296BD" w:rsidR="003C0E30" w:rsidRDefault="003C0E30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p w14:paraId="389DD19D" w14:textId="53DEC351" w:rsidR="003C0E30" w:rsidRDefault="00EA4D9E" w:rsidP="00EA4D9E">
      <w:pPr>
        <w:pStyle w:val="ListParagraph"/>
        <w:numPr>
          <w:ilvl w:val="0"/>
          <w:numId w:val="4"/>
        </w:numPr>
        <w:rPr>
          <w:rFonts w:ascii="Franklin Gothic Medium" w:hAnsi="Franklin Gothic Medium"/>
          <w:sz w:val="40"/>
          <w:szCs w:val="40"/>
        </w:rPr>
      </w:pPr>
      <w:r w:rsidRPr="00EA4D9E">
        <w:rPr>
          <w:rFonts w:ascii="Franklin Gothic Medium" w:hAnsi="Franklin Gothic Medium"/>
          <w:sz w:val="40"/>
          <w:szCs w:val="40"/>
        </w:rPr>
        <w:t>Materials and workmanship are guaranteed for a period of one (1) year after purchase date</w:t>
      </w:r>
      <w:r w:rsidR="00082AE3">
        <w:rPr>
          <w:rFonts w:ascii="Franklin Gothic Medium" w:hAnsi="Franklin Gothic Medium"/>
          <w:sz w:val="40"/>
          <w:szCs w:val="40"/>
        </w:rPr>
        <w:t>.</w:t>
      </w:r>
    </w:p>
    <w:p w14:paraId="6A7F1D64" w14:textId="126E7395" w:rsidR="00EA4D9E" w:rsidRDefault="002E0012" w:rsidP="002E0012">
      <w:pPr>
        <w:pStyle w:val="ListParagraph"/>
        <w:numPr>
          <w:ilvl w:val="0"/>
          <w:numId w:val="4"/>
        </w:num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W</w:t>
      </w:r>
      <w:r w:rsidR="00EA4D9E">
        <w:rPr>
          <w:rFonts w:ascii="Franklin Gothic Medium" w:hAnsi="Franklin Gothic Medium"/>
          <w:sz w:val="40"/>
          <w:szCs w:val="40"/>
        </w:rPr>
        <w:t>arranty does not cover damage</w:t>
      </w:r>
      <w:r w:rsidR="00E42F56">
        <w:rPr>
          <w:rFonts w:ascii="Franklin Gothic Medium" w:hAnsi="Franklin Gothic Medium"/>
          <w:sz w:val="40"/>
          <w:szCs w:val="40"/>
        </w:rPr>
        <w:t>s</w:t>
      </w:r>
      <w:r w:rsidR="00EA4D9E">
        <w:rPr>
          <w:rFonts w:ascii="Franklin Gothic Medium" w:hAnsi="Franklin Gothic Medium"/>
          <w:sz w:val="40"/>
          <w:szCs w:val="40"/>
        </w:rPr>
        <w:t xml:space="preserve"> caused by </w:t>
      </w:r>
      <w:r>
        <w:rPr>
          <w:rFonts w:ascii="Franklin Gothic Medium" w:hAnsi="Franklin Gothic Medium"/>
          <w:sz w:val="40"/>
          <w:szCs w:val="40"/>
        </w:rPr>
        <w:t>misuse, acts of god, normal wear and tear</w:t>
      </w:r>
      <w:r w:rsidR="00DD5017">
        <w:rPr>
          <w:rFonts w:ascii="Franklin Gothic Medium" w:hAnsi="Franklin Gothic Medium"/>
          <w:sz w:val="40"/>
          <w:szCs w:val="40"/>
        </w:rPr>
        <w:t>,</w:t>
      </w:r>
      <w:r w:rsidRPr="002E0012">
        <w:rPr>
          <w:rFonts w:ascii="Franklin Gothic Medium" w:hAnsi="Franklin Gothic Medium"/>
          <w:sz w:val="40"/>
          <w:szCs w:val="40"/>
        </w:rPr>
        <w:t xml:space="preserve"> or bears.  </w:t>
      </w:r>
    </w:p>
    <w:p w14:paraId="3CD2C9C3" w14:textId="7B41D74E" w:rsidR="002E0012" w:rsidRDefault="002E0012" w:rsidP="002E0012">
      <w:pPr>
        <w:pStyle w:val="ListParagraph"/>
        <w:numPr>
          <w:ilvl w:val="0"/>
          <w:numId w:val="4"/>
        </w:num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To file a </w:t>
      </w:r>
      <w:proofErr w:type="gramStart"/>
      <w:r>
        <w:rPr>
          <w:rFonts w:ascii="Franklin Gothic Medium" w:hAnsi="Franklin Gothic Medium"/>
          <w:sz w:val="40"/>
          <w:szCs w:val="40"/>
        </w:rPr>
        <w:t>warranty</w:t>
      </w:r>
      <w:proofErr w:type="gramEnd"/>
      <w:r>
        <w:rPr>
          <w:rFonts w:ascii="Franklin Gothic Medium" w:hAnsi="Franklin Gothic Medium"/>
          <w:sz w:val="40"/>
          <w:szCs w:val="40"/>
        </w:rPr>
        <w:t xml:space="preserve"> claim please contact us by e-mail </w:t>
      </w:r>
      <w:r w:rsidR="00C37D26">
        <w:rPr>
          <w:rFonts w:ascii="Franklin Gothic Medium" w:hAnsi="Franklin Gothic Medium"/>
          <w:sz w:val="40"/>
          <w:szCs w:val="40"/>
        </w:rPr>
        <w:t>to begin the process.</w:t>
      </w:r>
      <w:r>
        <w:rPr>
          <w:rFonts w:ascii="Franklin Gothic Medium" w:hAnsi="Franklin Gothic Medium"/>
          <w:sz w:val="40"/>
          <w:szCs w:val="40"/>
        </w:rPr>
        <w:t xml:space="preserve">  </w:t>
      </w:r>
    </w:p>
    <w:p w14:paraId="26303E77" w14:textId="23F7DF48" w:rsidR="002E0012" w:rsidRPr="002E0012" w:rsidRDefault="002E0012" w:rsidP="002E0012">
      <w:pPr>
        <w:pStyle w:val="ListParagraph"/>
        <w:numPr>
          <w:ilvl w:val="0"/>
          <w:numId w:val="4"/>
        </w:num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If your warranty claim is </w:t>
      </w:r>
      <w:r w:rsidR="00C37D26">
        <w:rPr>
          <w:rFonts w:ascii="Franklin Gothic Medium" w:hAnsi="Franklin Gothic Medium"/>
          <w:sz w:val="40"/>
          <w:szCs w:val="40"/>
        </w:rPr>
        <w:t>approved,</w:t>
      </w:r>
      <w:r>
        <w:rPr>
          <w:rFonts w:ascii="Franklin Gothic Medium" w:hAnsi="Franklin Gothic Medium"/>
          <w:sz w:val="40"/>
          <w:szCs w:val="40"/>
        </w:rPr>
        <w:t xml:space="preserve"> you</w:t>
      </w:r>
      <w:r w:rsidR="00C37D26">
        <w:rPr>
          <w:rFonts w:ascii="Franklin Gothic Medium" w:hAnsi="Franklin Gothic Medium"/>
          <w:sz w:val="40"/>
          <w:szCs w:val="40"/>
        </w:rPr>
        <w:t xml:space="preserve"> will receive</w:t>
      </w:r>
      <w:r>
        <w:rPr>
          <w:rFonts w:ascii="Franklin Gothic Medium" w:hAnsi="Franklin Gothic Medium"/>
          <w:sz w:val="40"/>
          <w:szCs w:val="40"/>
        </w:rPr>
        <w:t xml:space="preserve"> a new BĀR free of charge. </w:t>
      </w:r>
    </w:p>
    <w:p w14:paraId="4196B62C" w14:textId="4DD783D6" w:rsidR="003C0E30" w:rsidRPr="00EA4D9E" w:rsidRDefault="003C0E30" w:rsidP="00EA4D9E">
      <w:pPr>
        <w:rPr>
          <w:rFonts w:ascii="Franklin Gothic Medium" w:hAnsi="Franklin Gothic Medium"/>
          <w:sz w:val="40"/>
          <w:szCs w:val="40"/>
        </w:rPr>
      </w:pPr>
    </w:p>
    <w:p w14:paraId="5FE97804" w14:textId="1AAE120A" w:rsidR="003C0E30" w:rsidRDefault="003C0E30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p w14:paraId="22F6C248" w14:textId="6F8803EB" w:rsidR="003C0E30" w:rsidRDefault="003C0E30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p w14:paraId="500B3E50" w14:textId="5A626B49" w:rsidR="003C0E30" w:rsidRDefault="003C0E30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p w14:paraId="0CBAC2C3" w14:textId="73CE7440" w:rsidR="003C0E30" w:rsidRDefault="003C0E30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p w14:paraId="524EAB0B" w14:textId="2F049F23" w:rsidR="003C0E30" w:rsidRDefault="003C0E30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p w14:paraId="5F59C8E5" w14:textId="127CE877" w:rsidR="003C0E30" w:rsidRDefault="003C0E30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p w14:paraId="16AC28AD" w14:textId="77777777" w:rsidR="002E0012" w:rsidRDefault="002E0012" w:rsidP="002E0012">
      <w:pPr>
        <w:rPr>
          <w:rFonts w:ascii="Franklin Gothic Medium" w:hAnsi="Franklin Gothic Medium"/>
          <w:sz w:val="52"/>
          <w:szCs w:val="52"/>
        </w:rPr>
      </w:pPr>
    </w:p>
    <w:p w14:paraId="4EA50D0B" w14:textId="0293CF8A" w:rsidR="003C0E30" w:rsidRDefault="003C0E30" w:rsidP="00204475">
      <w:pPr>
        <w:jc w:val="center"/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sz w:val="52"/>
          <w:szCs w:val="52"/>
        </w:rPr>
        <w:t>Parts List</w:t>
      </w:r>
    </w:p>
    <w:p w14:paraId="76A83AE0" w14:textId="49DDF165" w:rsidR="002E0012" w:rsidRDefault="002E0012" w:rsidP="002E0012">
      <w:pPr>
        <w:pStyle w:val="ListParagraph"/>
        <w:numPr>
          <w:ilvl w:val="0"/>
          <w:numId w:val="5"/>
        </w:num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Container</w:t>
      </w:r>
    </w:p>
    <w:p w14:paraId="3133278E" w14:textId="5B24F9EA" w:rsidR="002A6CB2" w:rsidRDefault="002A6CB2" w:rsidP="002A6CB2">
      <w:pPr>
        <w:pStyle w:val="ListParagraph"/>
        <w:numPr>
          <w:ilvl w:val="0"/>
          <w:numId w:val="5"/>
        </w:num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Lid</w:t>
      </w:r>
    </w:p>
    <w:p w14:paraId="34947235" w14:textId="032A7C54" w:rsidR="002A6CB2" w:rsidRPr="002A6CB2" w:rsidRDefault="002A6CB2" w:rsidP="002A6CB2">
      <w:pPr>
        <w:pStyle w:val="ListParagraph"/>
        <w:numPr>
          <w:ilvl w:val="0"/>
          <w:numId w:val="5"/>
        </w:num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Silicon Gasket</w:t>
      </w:r>
    </w:p>
    <w:p w14:paraId="64B1AD72" w14:textId="3104F9A0" w:rsidR="003C0E30" w:rsidRDefault="000C6AA3" w:rsidP="003C0E30">
      <w:pPr>
        <w:jc w:val="center"/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93689" wp14:editId="6B606946">
                <wp:simplePos x="0" y="0"/>
                <wp:positionH relativeFrom="column">
                  <wp:posOffset>1010392</wp:posOffset>
                </wp:positionH>
                <wp:positionV relativeFrom="paragraph">
                  <wp:posOffset>2154588</wp:posOffset>
                </wp:positionV>
                <wp:extent cx="523875" cy="635000"/>
                <wp:effectExtent l="95250" t="590550" r="28575" b="12700"/>
                <wp:wrapNone/>
                <wp:docPr id="6" name="Callout: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35000"/>
                        </a:xfrm>
                        <a:prstGeom prst="borderCallout1">
                          <a:avLst>
                            <a:gd name="adj1" fmla="val -2756"/>
                            <a:gd name="adj2" fmla="val 10934"/>
                            <a:gd name="adj3" fmla="val -92749"/>
                            <a:gd name="adj4" fmla="val -1567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11DB8" w14:textId="3DB3093B" w:rsidR="000C6AA3" w:rsidRPr="00204475" w:rsidRDefault="000C6AA3" w:rsidP="000C6AA3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3689" id="Callout: Line 6" o:spid="_x0000_s1028" type="#_x0000_t47" style="position:absolute;left:0;text-align:left;margin-left:79.55pt;margin-top:169.65pt;width:41.2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" adj="-3386,-20034,2362,-59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E411DB8" w14:textId="3DB3093B" w:rsidR="000C6AA3" w:rsidRPr="00204475" w:rsidRDefault="000C6AA3" w:rsidP="000C6AA3">
                      <w:pPr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36EFF" wp14:editId="01CBA035">
                <wp:simplePos x="0" y="0"/>
                <wp:positionH relativeFrom="column">
                  <wp:posOffset>4649190</wp:posOffset>
                </wp:positionH>
                <wp:positionV relativeFrom="paragraph">
                  <wp:posOffset>526431</wp:posOffset>
                </wp:positionV>
                <wp:extent cx="523875" cy="635000"/>
                <wp:effectExtent l="0" t="0" r="28575" b="412750"/>
                <wp:wrapNone/>
                <wp:docPr id="5" name="Callout: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35000"/>
                        </a:xfrm>
                        <a:prstGeom prst="borderCallout1">
                          <a:avLst>
                            <a:gd name="adj1" fmla="val 106646"/>
                            <a:gd name="adj2" fmla="val 50604"/>
                            <a:gd name="adj3" fmla="val 161589"/>
                            <a:gd name="adj4" fmla="val 37595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79EE6" w14:textId="21F2553D" w:rsidR="000C6AA3" w:rsidRPr="00204475" w:rsidRDefault="000C6AA3" w:rsidP="000C6AA3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6EFF" id="Callout: Line 5" o:spid="_x0000_s1029" type="#_x0000_t47" style="position:absolute;left:0;text-align:left;margin-left:366.1pt;margin-top:41.45pt;width:41.2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" adj="8121,34903,10930,2303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DF79EE6" w14:textId="21F2553D" w:rsidR="000C6AA3" w:rsidRPr="00204475" w:rsidRDefault="000C6AA3" w:rsidP="000C6AA3">
                      <w:pPr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04475">
        <w:rPr>
          <w:rFonts w:ascii="Franklin Gothic Medium" w:hAnsi="Franklin Gothic Medium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7FCD1" wp14:editId="4C50CB38">
                <wp:simplePos x="0" y="0"/>
                <wp:positionH relativeFrom="column">
                  <wp:posOffset>3577936</wp:posOffset>
                </wp:positionH>
                <wp:positionV relativeFrom="paragraph">
                  <wp:posOffset>449242</wp:posOffset>
                </wp:positionV>
                <wp:extent cx="523875" cy="635000"/>
                <wp:effectExtent l="381000" t="0" r="28575" b="12700"/>
                <wp:wrapNone/>
                <wp:docPr id="4" name="Callout: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35000"/>
                        </a:xfrm>
                        <a:prstGeom prst="borderCallout1">
                          <a:avLst>
                            <a:gd name="adj1" fmla="val 15945"/>
                            <a:gd name="adj2" fmla="val -7200"/>
                            <a:gd name="adj3" fmla="val 35355"/>
                            <a:gd name="adj4" fmla="val -6894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08F84" w14:textId="675957D8" w:rsidR="00204475" w:rsidRPr="00204475" w:rsidRDefault="00204475" w:rsidP="00204475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</w:pPr>
                            <w:r w:rsidRPr="00204475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FCD1" id="Callout: Line 4" o:spid="_x0000_s1030" type="#_x0000_t47" style="position:absolute;left:0;text-align:left;margin-left:281.75pt;margin-top:35.35pt;width:41.2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" adj="-14892,7637,-1555,344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1F08F84" w14:textId="675957D8" w:rsidR="00204475" w:rsidRPr="00204475" w:rsidRDefault="00204475" w:rsidP="00204475">
                      <w:pPr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</w:pPr>
                      <w:r w:rsidRPr="00204475"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04475">
        <w:rPr>
          <w:rFonts w:ascii="Franklin Gothic Medium" w:hAnsi="Franklin Gothic Medium"/>
          <w:noProof/>
          <w:sz w:val="52"/>
          <w:szCs w:val="52"/>
        </w:rPr>
        <w:drawing>
          <wp:inline distT="0" distB="0" distL="0" distR="0" wp14:anchorId="247EA18C" wp14:editId="59D738E2">
            <wp:extent cx="5195817" cy="3461657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278" cy="34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DE77" w14:textId="30AE1470" w:rsidR="003C0E30" w:rsidRDefault="003C0E30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p w14:paraId="2152DA77" w14:textId="77777777" w:rsidR="00204475" w:rsidRDefault="00204475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p w14:paraId="10177A5C" w14:textId="46550D59" w:rsidR="002A6CB2" w:rsidRDefault="00E42F56" w:rsidP="00C65128">
      <w:pPr>
        <w:pStyle w:val="ListParagraph"/>
        <w:numPr>
          <w:ilvl w:val="0"/>
          <w:numId w:val="4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The c</w:t>
      </w:r>
      <w:r w:rsidR="00DD5017" w:rsidRPr="00C65128">
        <w:rPr>
          <w:rFonts w:ascii="Franklin Gothic Medium" w:hAnsi="Franklin Gothic Medium"/>
          <w:sz w:val="24"/>
          <w:szCs w:val="24"/>
        </w:rPr>
        <w:t xml:space="preserve">ontainer and lid are </w:t>
      </w:r>
      <w:r w:rsidRPr="00C65128">
        <w:rPr>
          <w:rFonts w:ascii="Franklin Gothic Medium" w:hAnsi="Franklin Gothic Medium"/>
          <w:sz w:val="24"/>
          <w:szCs w:val="24"/>
        </w:rPr>
        <w:t>made from</w:t>
      </w:r>
      <w:r w:rsidR="00DD5017" w:rsidRPr="00C65128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>p</w:t>
      </w:r>
      <w:r w:rsidR="00C65128" w:rsidRPr="00C65128">
        <w:rPr>
          <w:rFonts w:ascii="Franklin Gothic Medium" w:hAnsi="Franklin Gothic Medium"/>
          <w:sz w:val="24"/>
          <w:szCs w:val="24"/>
        </w:rPr>
        <w:t>olypropylene</w:t>
      </w:r>
      <w:r>
        <w:rPr>
          <w:rFonts w:ascii="Franklin Gothic Medium" w:hAnsi="Franklin Gothic Medium"/>
          <w:sz w:val="24"/>
          <w:szCs w:val="24"/>
        </w:rPr>
        <w:t>,</w:t>
      </w:r>
      <w:r w:rsidR="00C65128" w:rsidRPr="00C65128">
        <w:rPr>
          <w:rFonts w:ascii="Franklin Gothic Medium" w:hAnsi="Franklin Gothic Medium"/>
          <w:sz w:val="24"/>
          <w:szCs w:val="24"/>
        </w:rPr>
        <w:t xml:space="preserve"> a highly chemical resistant thermoplastic. It has a wide range of operating temperatures (0 degrees C to 130 degrees C) and is highly impact resistant. Additionally, it is food safe and can be cleaned with dish soap or baking soda and water.</w:t>
      </w:r>
    </w:p>
    <w:p w14:paraId="6B78C34C" w14:textId="0CEBF099" w:rsidR="00C65128" w:rsidRDefault="00E42F56" w:rsidP="00C65128">
      <w:pPr>
        <w:pStyle w:val="ListParagraph"/>
        <w:numPr>
          <w:ilvl w:val="0"/>
          <w:numId w:val="4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The g</w:t>
      </w:r>
      <w:r w:rsidR="00C65128" w:rsidRPr="00C65128">
        <w:rPr>
          <w:rFonts w:ascii="Franklin Gothic Medium" w:hAnsi="Franklin Gothic Medium"/>
          <w:sz w:val="24"/>
          <w:szCs w:val="24"/>
        </w:rPr>
        <w:t xml:space="preserve">asket is </w:t>
      </w:r>
      <w:r w:rsidRPr="00C65128">
        <w:rPr>
          <w:rFonts w:ascii="Franklin Gothic Medium" w:hAnsi="Franklin Gothic Medium"/>
          <w:sz w:val="24"/>
          <w:szCs w:val="24"/>
        </w:rPr>
        <w:t>made of</w:t>
      </w:r>
      <w:r w:rsidR="00C65128" w:rsidRPr="00C65128">
        <w:rPr>
          <w:rFonts w:ascii="Franklin Gothic Medium" w:hAnsi="Franklin Gothic Medium"/>
          <w:sz w:val="24"/>
          <w:szCs w:val="24"/>
        </w:rPr>
        <w:t xml:space="preserve"> silicone rubber. Silicone rubber is extremely flexible</w:t>
      </w:r>
      <w:r>
        <w:rPr>
          <w:rFonts w:ascii="Franklin Gothic Medium" w:hAnsi="Franklin Gothic Medium"/>
          <w:sz w:val="24"/>
          <w:szCs w:val="24"/>
        </w:rPr>
        <w:t xml:space="preserve"> and</w:t>
      </w:r>
      <w:r w:rsidR="00C65128" w:rsidRPr="00C65128">
        <w:rPr>
          <w:rFonts w:ascii="Franklin Gothic Medium" w:hAnsi="Franklin Gothic Medium"/>
          <w:sz w:val="24"/>
          <w:szCs w:val="24"/>
        </w:rPr>
        <w:t xml:space="preserve"> can be cleaned with dish soap or baking soda and water. It is food safe and waterproof.</w:t>
      </w:r>
    </w:p>
    <w:p w14:paraId="272675E6" w14:textId="77777777" w:rsidR="00C57C21" w:rsidRDefault="00C57C21" w:rsidP="00C65128">
      <w:pPr>
        <w:ind w:left="360"/>
        <w:jc w:val="center"/>
        <w:rPr>
          <w:rFonts w:ascii="Franklin Gothic Medium" w:hAnsi="Franklin Gothic Medium"/>
          <w:sz w:val="52"/>
          <w:szCs w:val="52"/>
        </w:rPr>
      </w:pPr>
    </w:p>
    <w:p w14:paraId="60FE6ED0" w14:textId="033F1D03" w:rsidR="003C0E30" w:rsidRPr="00C65128" w:rsidRDefault="00C57C21" w:rsidP="00C65128">
      <w:pPr>
        <w:ind w:left="360"/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52"/>
          <w:szCs w:val="52"/>
        </w:rPr>
        <w:t>Customer Support</w:t>
      </w:r>
    </w:p>
    <w:p w14:paraId="5FE51D28" w14:textId="739C6BDB" w:rsidR="002A6CB2" w:rsidRDefault="002A6CB2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p w14:paraId="52E2B914" w14:textId="67FCD2FA" w:rsidR="002A6CB2" w:rsidRDefault="002A6CB2" w:rsidP="003C0E30">
      <w:pPr>
        <w:jc w:val="center"/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sz w:val="52"/>
          <w:szCs w:val="52"/>
        </w:rPr>
        <w:t xml:space="preserve">Scott Capehart: </w:t>
      </w:r>
      <w:hyperlink r:id="rId12" w:history="1">
        <w:r w:rsidRPr="003C270E">
          <w:rPr>
            <w:rStyle w:val="Hyperlink"/>
            <w:rFonts w:ascii="Franklin Gothic Medium" w:hAnsi="Franklin Gothic Medium"/>
            <w:sz w:val="52"/>
            <w:szCs w:val="52"/>
          </w:rPr>
          <w:t>acapeha1@uncc.edu</w:t>
        </w:r>
      </w:hyperlink>
    </w:p>
    <w:p w14:paraId="1D034BE4" w14:textId="24055D49" w:rsidR="002A6CB2" w:rsidRDefault="002A6CB2" w:rsidP="003C0E30">
      <w:pPr>
        <w:jc w:val="center"/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sz w:val="52"/>
          <w:szCs w:val="52"/>
        </w:rPr>
        <w:t xml:space="preserve">Joseph Conners: </w:t>
      </w:r>
      <w:hyperlink r:id="rId13" w:history="1">
        <w:r w:rsidRPr="003C270E">
          <w:rPr>
            <w:rStyle w:val="Hyperlink"/>
            <w:rFonts w:ascii="Franklin Gothic Medium" w:hAnsi="Franklin Gothic Medium"/>
            <w:sz w:val="52"/>
            <w:szCs w:val="52"/>
          </w:rPr>
          <w:t>jconne30@uncc.edu</w:t>
        </w:r>
      </w:hyperlink>
    </w:p>
    <w:p w14:paraId="5CD84447" w14:textId="55928EB0" w:rsidR="002A6CB2" w:rsidRDefault="002A6CB2" w:rsidP="003C0E30">
      <w:pPr>
        <w:jc w:val="center"/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sz w:val="52"/>
          <w:szCs w:val="52"/>
        </w:rPr>
        <w:t xml:space="preserve">Noah Evans: </w:t>
      </w:r>
      <w:hyperlink r:id="rId14" w:history="1">
        <w:r w:rsidR="00B53CFF" w:rsidRPr="003C270E">
          <w:rPr>
            <w:rStyle w:val="Hyperlink"/>
            <w:rFonts w:ascii="Franklin Gothic Medium" w:hAnsi="Franklin Gothic Medium"/>
            <w:sz w:val="52"/>
            <w:szCs w:val="52"/>
          </w:rPr>
          <w:t>nevans20@uncc.edu</w:t>
        </w:r>
      </w:hyperlink>
    </w:p>
    <w:p w14:paraId="56B259BC" w14:textId="0E706D41" w:rsidR="00B53CFF" w:rsidRDefault="00B53CFF" w:rsidP="003C0E30">
      <w:pPr>
        <w:jc w:val="center"/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sz w:val="52"/>
          <w:szCs w:val="52"/>
        </w:rPr>
        <w:t xml:space="preserve">Austin Miller: </w:t>
      </w:r>
      <w:hyperlink r:id="rId15" w:history="1">
        <w:r w:rsidRPr="003C270E">
          <w:rPr>
            <w:rStyle w:val="Hyperlink"/>
            <w:rFonts w:ascii="Franklin Gothic Medium" w:hAnsi="Franklin Gothic Medium"/>
            <w:sz w:val="52"/>
            <w:szCs w:val="52"/>
          </w:rPr>
          <w:t>amill263@uncc.edu</w:t>
        </w:r>
      </w:hyperlink>
    </w:p>
    <w:p w14:paraId="2EA358FF" w14:textId="77777777" w:rsidR="00B53CFF" w:rsidRPr="003C0E30" w:rsidRDefault="00B53CFF" w:rsidP="003C0E30">
      <w:pPr>
        <w:jc w:val="center"/>
        <w:rPr>
          <w:rFonts w:ascii="Franklin Gothic Medium" w:hAnsi="Franklin Gothic Medium"/>
          <w:sz w:val="52"/>
          <w:szCs w:val="52"/>
        </w:rPr>
      </w:pPr>
    </w:p>
    <w:sectPr w:rsidR="00B53CFF" w:rsidRPr="003C0E3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C934" w14:textId="77777777" w:rsidR="00A95E8B" w:rsidRDefault="00A95E8B" w:rsidP="00A95E8B">
      <w:pPr>
        <w:spacing w:after="0" w:line="240" w:lineRule="auto"/>
      </w:pPr>
      <w:r>
        <w:separator/>
      </w:r>
    </w:p>
  </w:endnote>
  <w:endnote w:type="continuationSeparator" w:id="0">
    <w:p w14:paraId="3AD7710F" w14:textId="77777777" w:rsidR="00A95E8B" w:rsidRDefault="00A95E8B" w:rsidP="00A9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103C" w14:textId="77777777" w:rsidR="00A95E8B" w:rsidRDefault="00A95E8B" w:rsidP="00A95E8B">
      <w:pPr>
        <w:spacing w:after="0" w:line="240" w:lineRule="auto"/>
      </w:pPr>
      <w:r>
        <w:separator/>
      </w:r>
    </w:p>
  </w:footnote>
  <w:footnote w:type="continuationSeparator" w:id="0">
    <w:p w14:paraId="13B519DC" w14:textId="77777777" w:rsidR="00A95E8B" w:rsidRDefault="00A95E8B" w:rsidP="00A9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5766" w14:textId="7DFAB2B8" w:rsidR="00A95E8B" w:rsidRDefault="00A95E8B" w:rsidP="00A95E8B">
    <w:pPr>
      <w:pStyle w:val="Header"/>
      <w:jc w:val="right"/>
    </w:pPr>
    <w:r>
      <w:t>ENGR 1202-M02</w:t>
    </w:r>
  </w:p>
  <w:p w14:paraId="15A72E96" w14:textId="7C1337F6" w:rsidR="00A95E8B" w:rsidRDefault="00A95E8B" w:rsidP="00A95E8B">
    <w:pPr>
      <w:pStyle w:val="Header"/>
      <w:jc w:val="right"/>
    </w:pPr>
    <w:r>
      <w:t>Final Project</w:t>
    </w:r>
  </w:p>
  <w:p w14:paraId="0856D401" w14:textId="3428802A" w:rsidR="00A95E8B" w:rsidRDefault="00A95E8B" w:rsidP="00A95E8B">
    <w:pPr>
      <w:pStyle w:val="Header"/>
      <w:jc w:val="right"/>
    </w:pPr>
    <w:r>
      <w:t>Group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6371"/>
    <w:multiLevelType w:val="hybridMultilevel"/>
    <w:tmpl w:val="94B2E782"/>
    <w:lvl w:ilvl="0" w:tplc="DBD2B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094"/>
    <w:multiLevelType w:val="hybridMultilevel"/>
    <w:tmpl w:val="3BDCD88E"/>
    <w:lvl w:ilvl="0" w:tplc="AFA85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3B87"/>
    <w:multiLevelType w:val="hybridMultilevel"/>
    <w:tmpl w:val="BBD2DF98"/>
    <w:lvl w:ilvl="0" w:tplc="FFEC9064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17666"/>
    <w:multiLevelType w:val="hybridMultilevel"/>
    <w:tmpl w:val="C7EC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7E54"/>
    <w:multiLevelType w:val="hybridMultilevel"/>
    <w:tmpl w:val="097C2A40"/>
    <w:lvl w:ilvl="0" w:tplc="CEA064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44917"/>
    <w:multiLevelType w:val="hybridMultilevel"/>
    <w:tmpl w:val="A10CF172"/>
    <w:lvl w:ilvl="0" w:tplc="A496A66A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AC"/>
    <w:rsid w:val="00082AE3"/>
    <w:rsid w:val="000C6AA3"/>
    <w:rsid w:val="000D7DE2"/>
    <w:rsid w:val="00121E0D"/>
    <w:rsid w:val="001400C3"/>
    <w:rsid w:val="00177BB7"/>
    <w:rsid w:val="001827FC"/>
    <w:rsid w:val="00204475"/>
    <w:rsid w:val="00246AE6"/>
    <w:rsid w:val="002A6CB2"/>
    <w:rsid w:val="002D5042"/>
    <w:rsid w:val="002E0012"/>
    <w:rsid w:val="003C0E30"/>
    <w:rsid w:val="00533F6A"/>
    <w:rsid w:val="006D1A0A"/>
    <w:rsid w:val="00780F40"/>
    <w:rsid w:val="008759AC"/>
    <w:rsid w:val="00A95E8B"/>
    <w:rsid w:val="00B53CFF"/>
    <w:rsid w:val="00C37D26"/>
    <w:rsid w:val="00C57C21"/>
    <w:rsid w:val="00C65128"/>
    <w:rsid w:val="00DD5017"/>
    <w:rsid w:val="00E42F56"/>
    <w:rsid w:val="00E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FF2A"/>
  <w15:chartTrackingRefBased/>
  <w15:docId w15:val="{74DFE1AB-6AF6-4073-93D7-47B31EBC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C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8B"/>
  </w:style>
  <w:style w:type="paragraph" w:styleId="Footer">
    <w:name w:val="footer"/>
    <w:basedOn w:val="Normal"/>
    <w:link w:val="FooterChar"/>
    <w:uiPriority w:val="99"/>
    <w:unhideWhenUsed/>
    <w:rsid w:val="00A9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conne30@uncc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apeha1@uncc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mill263@uncc.edu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nevans20@u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1B49-ABAA-464F-9AFC-3D549FD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Conners</dc:creator>
  <cp:keywords/>
  <dc:description/>
  <cp:lastModifiedBy>Austin Miller</cp:lastModifiedBy>
  <cp:revision>2</cp:revision>
  <dcterms:created xsi:type="dcterms:W3CDTF">2021-12-11T01:17:00Z</dcterms:created>
  <dcterms:modified xsi:type="dcterms:W3CDTF">2021-12-11T01:17:00Z</dcterms:modified>
</cp:coreProperties>
</file>